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4D" w:rsidRDefault="00031C4D" w:rsidP="00031C4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a4"/>
          <w:rFonts w:ascii="Arial" w:hAnsi="Arial" w:cs="Arial"/>
          <w:color w:val="222222"/>
          <w:sz w:val="27"/>
          <w:szCs w:val="27"/>
        </w:rPr>
        <w:t>ПОЛОЖЕНИЕ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a4"/>
          <w:rFonts w:ascii="Arial" w:hAnsi="Arial" w:cs="Arial"/>
          <w:color w:val="222222"/>
          <w:sz w:val="27"/>
          <w:szCs w:val="27"/>
        </w:rPr>
        <w:t>об Общем собрании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a4"/>
          <w:rFonts w:ascii="Arial" w:hAnsi="Arial" w:cs="Arial"/>
          <w:color w:val="222222"/>
          <w:sz w:val="27"/>
          <w:szCs w:val="27"/>
        </w:rPr>
        <w:t>Муниципального казенного дошкольного образовательного учреждения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a4"/>
          <w:rFonts w:ascii="Arial" w:hAnsi="Arial" w:cs="Arial"/>
          <w:color w:val="222222"/>
          <w:sz w:val="27"/>
          <w:szCs w:val="27"/>
        </w:rPr>
        <w:t>Детского сада   №11 города Буйнакска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a4"/>
          <w:rFonts w:ascii="Arial" w:hAnsi="Arial" w:cs="Arial"/>
          <w:color w:val="222222"/>
          <w:sz w:val="27"/>
          <w:szCs w:val="27"/>
        </w:rPr>
        <w:t>1. Общие положения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1.1. Настоящее положение разработано в соответствии с Федеральным законом  № 273-ФЗ «Об образовании в Российской Федерации», Уставом   Муниципального  бюджетного дошкольного образовательного учреждения детского сада № 11.  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1.2. Общее собрание трудового коллектива (далее Общее собрание) –  коллегиальный орган самоуправления , объединяющий всех работников Муниципального  бюджетного дошкольного образовательного учреждения детского сада  №11  осуществляющих свою деятельность на основе трудового договора.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1.3. Общее собрание осуществляет общее руководство учреждением.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1.4. Общее собрание представляет полномочия трудового коллектива.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1.5. Общее собрание возглавляется председателем Общего собрания.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1.6. Решения Общего собрания,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1.7. Изменения и дополнения в настоящее Положение вносятся Общим собранием и принимаются на его заседании.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1.8. Срок данного положения не ограничен. Положение действует до принятия нового.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2. </w:t>
      </w:r>
      <w:r>
        <w:rPr>
          <w:rStyle w:val="a4"/>
          <w:rFonts w:ascii="Arial" w:hAnsi="Arial" w:cs="Arial"/>
          <w:color w:val="222222"/>
          <w:sz w:val="27"/>
          <w:szCs w:val="27"/>
        </w:rPr>
        <w:t>Основные задачи Общего собрания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2.1. Общее собрание содействует осуществлению  управленческих начал, развитию инициативы трудового коллектива.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2.2. 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lastRenderedPageBreak/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a4"/>
          <w:rFonts w:ascii="Arial" w:hAnsi="Arial" w:cs="Arial"/>
          <w:color w:val="222222"/>
          <w:sz w:val="27"/>
          <w:szCs w:val="27"/>
        </w:rPr>
        <w:t>3. Функции Общего собрания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·         избрание представителей в комиссии по трудовым спорам в Учреждении;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·         принятие в установленном порядке Коллективного договора;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·         принятие Правил внутреннего трудового распорядка;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·         рассмотрение и принятие Устава Учреждения, дополнений и изменений к нему;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·         принятие программы развития  учреждения;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·         утверждение коллективных требований к Работодателю;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·         рассмотрение иных вопросов в соответствии с действующим законодательством Российской Федерации.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 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a4"/>
          <w:rFonts w:ascii="Arial" w:hAnsi="Arial" w:cs="Arial"/>
          <w:color w:val="222222"/>
          <w:sz w:val="27"/>
          <w:szCs w:val="27"/>
        </w:rPr>
        <w:t>4. Права Общего собрания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4.1. Общее собрание имеет право: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-  участвовать в управлении учреждением;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-  выходить с предложениями и заявлениями на Учредителя, в органы муниципальной и государственной власти, в общественные организации;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4.2. Каждый член Общего собрания имеет право: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-  потребовать обсуждения Общим собранием любого вопроса, касающегося деятельности учреждения, если его предложение поддержит, не менее одной трети членов собрания;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- при несогласии с решением Общего собрания высказать свое мотивированное мнение, которое должно быть занесено в протокол.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a4"/>
          <w:rFonts w:ascii="Arial" w:hAnsi="Arial" w:cs="Arial"/>
          <w:color w:val="222222"/>
          <w:sz w:val="27"/>
          <w:szCs w:val="27"/>
        </w:rPr>
        <w:t>5. Организация управления Общим собранием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5.1. В состав Общего собрания входят все работники учреждения.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lastRenderedPageBreak/>
        <w:t>5.2. На заседании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5.3. Для ведения Общего собрания из его состава открытым голосованием избирается председатель и секретарь сроком на один календарный год, которые  исполняют свои обязанности на общественных началах.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5.4. Председатель Общего собрания: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- организует деятельность Общего собрания;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- информирует членов трудового коллектива о предстоящем заседании;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- организует подготовку и проведение заседания;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- определяет повестку дня;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- контролирует выполнение решений.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5.5. Общее собрание собирается не реже 2 раз в календарный год.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5.6. Общее собрание считается правомочным, если на нем присутствует не менее 2/3 работников ДОУ.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5.7. Решение Общего собрания принимается простым большинством голосов открытым голосованием.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5.8. Решение Общего собрания считается принятым, если за него проголосовало не менее 2/3 присутствующих.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5.9.  Решения Общего собрания  реализуются через приказы и распоряжения заведующего ДОУ.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5.10. Решение Общего собрания обязательно к исполнению для всех членов трудового коллектива.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a4"/>
          <w:rFonts w:ascii="Arial" w:hAnsi="Arial" w:cs="Arial"/>
          <w:color w:val="222222"/>
          <w:sz w:val="27"/>
          <w:szCs w:val="27"/>
        </w:rPr>
        <w:t>6. Взаимосвязь с другими органами самоуправления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6.1. Общее собрание организует взаимодействие с другими  коллегиальными органами  учреждения  –  Педагогическим советом, Родительским комитетом: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lastRenderedPageBreak/>
        <w:t>-  через участие представителей трудового коллектива в заседаниях Педагогического совета, Родительского комитета;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- представление на ознакомление Педагогическому совету и Родительскому комитету материалов, готовящихся к обсуждению и принятию на заседании Общего собрания трудового коллектива;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- внесение предложений и дополнений по вопросам, рассматриваемым на заседаниях  Педагогического совета, Родительского комитета;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a4"/>
          <w:rFonts w:ascii="Arial" w:hAnsi="Arial" w:cs="Arial"/>
          <w:color w:val="222222"/>
          <w:sz w:val="27"/>
          <w:szCs w:val="27"/>
        </w:rPr>
        <w:t>7. Ответственность Общего собрания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7.1. Общее собрание несет ответственность: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-  за выполнение, выполнение не в полном объеме или невыполнение закрепленных за ним задач и функций;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-  соответствие принимаемых решений законодательству РФ, нормативно-правовым актам.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a4"/>
          <w:rFonts w:ascii="Arial" w:hAnsi="Arial" w:cs="Arial"/>
          <w:color w:val="222222"/>
          <w:sz w:val="27"/>
          <w:szCs w:val="27"/>
        </w:rPr>
        <w:t>8. Делопроизводство Общего собрания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8.1. Заседания Общего собрания оформляются протоколом.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8.2. В протоколе фиксируются: дата проведения, количественное присутствие (отсутствие) членов трудового коллектива.  приглашенные (ФИО, должность), повестка дня, ход обсуждения вопросов. предложения, рекомендации и замечания членов трудового коллектива и приглашенных лиц,  решение.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8.3. Протоколы подписываются председателем и секретарем Общего собрания.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8.4. Нумерация протоколов ведется от начала календарного  года.</w:t>
      </w:r>
    </w:p>
    <w:p w:rsidR="00031C4D" w:rsidRDefault="00031C4D" w:rsidP="00031C4D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8.5. Журнал протоколов Общего собрания нумеруется постранично, прошнуровывается, скрепляется подписью заведующего и печатью учреждения.</w:t>
      </w:r>
    </w:p>
    <w:p w:rsidR="00855866" w:rsidRDefault="00855866"/>
    <w:sectPr w:rsidR="00855866" w:rsidSect="00B3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/>
  <w:defaultTabStop w:val="708"/>
  <w:characterSpacingControl w:val="doNotCompress"/>
  <w:compat/>
  <w:rsids>
    <w:rsidRoot w:val="00031C4D"/>
    <w:rsid w:val="00031C4D"/>
    <w:rsid w:val="00855866"/>
    <w:rsid w:val="00A777FB"/>
    <w:rsid w:val="00B3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C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2020-09-16T13:16:00Z</dcterms:created>
  <dcterms:modified xsi:type="dcterms:W3CDTF">2020-09-16T13:26:00Z</dcterms:modified>
</cp:coreProperties>
</file>